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4" w:rsidRDefault="004361AD" w:rsidP="00837ABE">
      <w:pPr>
        <w:ind w:firstLine="720"/>
        <w:jc w:val="both"/>
      </w:pPr>
      <w:r>
        <w:t>Η Δ/</w:t>
      </w:r>
      <w:proofErr w:type="spellStart"/>
      <w:r>
        <w:t>νση</w:t>
      </w:r>
      <w:proofErr w:type="spellEnd"/>
      <w:r>
        <w:t xml:space="preserve"> και ο σύλλογος διδασκόντων του 2</w:t>
      </w:r>
      <w:r w:rsidRPr="004361AD">
        <w:rPr>
          <w:vertAlign w:val="superscript"/>
        </w:rPr>
        <w:t>ου</w:t>
      </w:r>
      <w:r>
        <w:t xml:space="preserve"> ΕΠΑΛ Τρικάλων συγχαίρουν τους μαθητές-</w:t>
      </w:r>
      <w:proofErr w:type="spellStart"/>
      <w:r>
        <w:t>τριες</w:t>
      </w:r>
      <w:proofErr w:type="spellEnd"/>
      <w:r>
        <w:t xml:space="preserve"> του σχολείου για την επιτυχία τους στις Πανελλαδικές Εξετάσεις του σχολικού έτους 2020-21.</w:t>
      </w:r>
    </w:p>
    <w:p w:rsidR="004361AD" w:rsidRDefault="004361AD" w:rsidP="00837ABE">
      <w:pPr>
        <w:ind w:firstLine="720"/>
        <w:jc w:val="both"/>
      </w:pPr>
      <w:r>
        <w:t>Για μία ακόμη χρονιά το 2</w:t>
      </w:r>
      <w:r w:rsidRPr="004361AD">
        <w:rPr>
          <w:vertAlign w:val="superscript"/>
        </w:rPr>
        <w:t>ο</w:t>
      </w:r>
      <w:r>
        <w:t xml:space="preserve"> ΕΠΑΛ Τρικάλων έχ</w:t>
      </w:r>
      <w:r w:rsidR="002D5C35">
        <w:t>ει μεγάλο αριθμό επιτυχιών, πενή</w:t>
      </w:r>
      <w:r>
        <w:t>ντα</w:t>
      </w:r>
      <w:r w:rsidR="002D5C35">
        <w:t xml:space="preserve"> </w:t>
      </w:r>
      <w:r>
        <w:t>δύο</w:t>
      </w:r>
      <w:r w:rsidR="002D5C35">
        <w:t xml:space="preserve"> </w:t>
      </w:r>
      <w:r>
        <w:t>(52) συνολικά επιτυχίες</w:t>
      </w:r>
      <w:r w:rsidR="002D5C35">
        <w:t xml:space="preserve"> </w:t>
      </w:r>
      <w:r>
        <w:t>(</w:t>
      </w:r>
      <w:r w:rsidR="00837ABE">
        <w:t>πενήντα από το 90% και δύο</w:t>
      </w:r>
      <w:r>
        <w:t xml:space="preserve"> από το 10%), καταλαμβάνοντας θέσεις σε σχολές όπως: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Ιατρική</w:t>
      </w:r>
      <w:r w:rsidR="00837ABE">
        <w:t xml:space="preserve"> (1)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Κτηνιατρική</w:t>
      </w:r>
      <w:r w:rsidR="00837ABE">
        <w:t xml:space="preserve"> (1)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Σώματα ασφαλείας</w:t>
      </w:r>
      <w:r w:rsidR="00837ABE">
        <w:t xml:space="preserve"> </w:t>
      </w:r>
      <w:r>
        <w:t>(Αστυνομία, Στρατός)</w:t>
      </w:r>
      <w:r w:rsidR="002D5C35">
        <w:t xml:space="preserve"> </w:t>
      </w:r>
      <w:r w:rsidR="00837ABE">
        <w:t>(3)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ΑΕΝ (Ακαδημία Εμπορικού Ναυτικού)</w:t>
      </w:r>
      <w:r w:rsidR="00837ABE">
        <w:t xml:space="preserve"> (1)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Σ.Ε.Φ.Α.Α</w:t>
      </w:r>
      <w:r w:rsidR="002D5C35">
        <w:t xml:space="preserve">. </w:t>
      </w:r>
      <w:r>
        <w:t>(Γυμναστική Ακαδημία)</w:t>
      </w:r>
      <w:r w:rsidR="00837ABE">
        <w:t xml:space="preserve"> (3)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Οικονομικά Πανεπιστήμια (13)</w:t>
      </w:r>
    </w:p>
    <w:p w:rsidR="004361AD" w:rsidRDefault="002D5C35" w:rsidP="00837ABE">
      <w:pPr>
        <w:pStyle w:val="a3"/>
        <w:numPr>
          <w:ilvl w:val="0"/>
          <w:numId w:val="1"/>
        </w:numPr>
        <w:jc w:val="both"/>
      </w:pPr>
      <w:r>
        <w:t>Πολιτικών Μ</w:t>
      </w:r>
      <w:r w:rsidR="004361AD">
        <w:t>ηχανικών, ΑΣΠΑΙΤΕ (4)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Γεωπονικά Τμήματα (7)</w:t>
      </w:r>
    </w:p>
    <w:p w:rsidR="004361AD" w:rsidRDefault="004361AD" w:rsidP="00837ABE">
      <w:pPr>
        <w:pStyle w:val="a3"/>
        <w:numPr>
          <w:ilvl w:val="0"/>
          <w:numId w:val="1"/>
        </w:numPr>
        <w:jc w:val="both"/>
      </w:pPr>
      <w:r>
        <w:t>Παιδαγωγικές Σχολές (5)</w:t>
      </w:r>
    </w:p>
    <w:p w:rsidR="004361AD" w:rsidRDefault="004361AD" w:rsidP="009F2E97">
      <w:pPr>
        <w:pStyle w:val="a3"/>
        <w:numPr>
          <w:ilvl w:val="0"/>
          <w:numId w:val="1"/>
        </w:numPr>
        <w:jc w:val="both"/>
      </w:pPr>
      <w:r>
        <w:t xml:space="preserve">Τμήματα Υγείας, Πρόνοιας και Ευεξίας </w:t>
      </w:r>
      <w:r w:rsidR="009F2E97" w:rsidRPr="009F2E97">
        <w:t>(</w:t>
      </w:r>
      <w:r w:rsidR="009F2E97">
        <w:t>Φυσικοθεραπείας, Νοσηλευτικής, Δημόσιας Υγείας κτλ)  (8)</w:t>
      </w:r>
      <w:bookmarkStart w:id="0" w:name="_GoBack"/>
      <w:bookmarkEnd w:id="0"/>
    </w:p>
    <w:p w:rsidR="004361AD" w:rsidRDefault="00837ABE" w:rsidP="00837ABE">
      <w:pPr>
        <w:pStyle w:val="a3"/>
        <w:numPr>
          <w:ilvl w:val="0"/>
          <w:numId w:val="1"/>
        </w:numPr>
        <w:jc w:val="both"/>
      </w:pPr>
      <w:r>
        <w:t>Μουσικών</w:t>
      </w:r>
      <w:r w:rsidR="002D5C35">
        <w:t xml:space="preserve"> </w:t>
      </w:r>
      <w:r>
        <w:t>(1) και Θεατρικών Σπουδών</w:t>
      </w:r>
      <w:r w:rsidR="002D5C35">
        <w:t xml:space="preserve"> </w:t>
      </w:r>
      <w:r>
        <w:t>(3)</w:t>
      </w:r>
    </w:p>
    <w:p w:rsidR="00837ABE" w:rsidRDefault="00837ABE" w:rsidP="00837ABE">
      <w:pPr>
        <w:pStyle w:val="a3"/>
        <w:numPr>
          <w:ilvl w:val="0"/>
          <w:numId w:val="1"/>
        </w:numPr>
        <w:jc w:val="both"/>
      </w:pPr>
      <w:r>
        <w:t>Τμήματα Εφαρμοσμένων Τεχνών</w:t>
      </w:r>
      <w:r w:rsidR="002D5C35">
        <w:t xml:space="preserve"> </w:t>
      </w:r>
      <w:r>
        <w:t>(2)</w:t>
      </w:r>
    </w:p>
    <w:p w:rsidR="00837ABE" w:rsidRDefault="00837ABE" w:rsidP="00837ABE">
      <w:pPr>
        <w:ind w:left="720"/>
        <w:jc w:val="both"/>
      </w:pPr>
      <w:r>
        <w:t>Ευχόμαστε υγεία σε αυτούς και τις οικογένειές τους, καλή αρχή και πρόοδο στο νέο ξεκίνημα της ζωής τους.</w:t>
      </w:r>
    </w:p>
    <w:p w:rsidR="004361AD" w:rsidRDefault="004361AD"/>
    <w:sectPr w:rsidR="004361AD" w:rsidSect="00CB6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06F7"/>
    <w:multiLevelType w:val="hybridMultilevel"/>
    <w:tmpl w:val="0114C218"/>
    <w:lvl w:ilvl="0" w:tplc="F2A2B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31244"/>
    <w:rsid w:val="002D5C35"/>
    <w:rsid w:val="004361AD"/>
    <w:rsid w:val="00531244"/>
    <w:rsid w:val="00837ABE"/>
    <w:rsid w:val="009F2E97"/>
    <w:rsid w:val="00CB65C4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2EPAL2</dc:creator>
  <cp:keywords/>
  <dc:description/>
  <cp:lastModifiedBy>User</cp:lastModifiedBy>
  <cp:revision>4</cp:revision>
  <dcterms:created xsi:type="dcterms:W3CDTF">2021-09-01T06:25:00Z</dcterms:created>
  <dcterms:modified xsi:type="dcterms:W3CDTF">2021-09-01T15:32:00Z</dcterms:modified>
</cp:coreProperties>
</file>